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4A" w:rsidRDefault="007C514A" w:rsidP="007C514A">
      <w:pPr>
        <w:pStyle w:val="NormalnyWeb"/>
        <w:pageBreakBefore/>
        <w:spacing w:before="240" w:line="360" w:lineRule="auto"/>
      </w:pPr>
      <w:proofErr w:type="spellStart"/>
      <w:r>
        <w:rPr>
          <w:rFonts w:cs="Calibri"/>
          <w:b/>
          <w:u w:val="single"/>
        </w:rPr>
        <w:t>Kkazania</w:t>
      </w:r>
      <w:proofErr w:type="spellEnd"/>
      <w:r>
        <w:rPr>
          <w:rFonts w:cs="Calibri"/>
          <w:b/>
          <w:u w:val="single"/>
        </w:rPr>
        <w:t xml:space="preserve"> oscylatora stochastycznego (z godziny 15:30)</w:t>
      </w:r>
    </w:p>
    <w:p w:rsidR="007C514A" w:rsidRDefault="007C514A" w:rsidP="007C514A">
      <w:pPr>
        <w:tabs>
          <w:tab w:val="left" w:pos="3971"/>
        </w:tabs>
      </w:pPr>
      <w:r>
        <w:rPr>
          <w:b/>
          <w:u w:val="single"/>
        </w:rPr>
        <w:t xml:space="preserve">(wskazania te dają sygnały do </w:t>
      </w:r>
      <w:r>
        <w:rPr>
          <w:b/>
          <w:color w:val="FF0000"/>
          <w:u w:val="single"/>
        </w:rPr>
        <w:t>ZAMYKANIA</w:t>
      </w:r>
      <w:r>
        <w:rPr>
          <w:b/>
          <w:u w:val="single"/>
        </w:rPr>
        <w:t xml:space="preserve"> długiej (eksporter) lub krótkiej (importer) pozycji walutowej)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5"/>
        <w:gridCol w:w="1043"/>
        <w:gridCol w:w="776"/>
        <w:gridCol w:w="1043"/>
        <w:gridCol w:w="980"/>
        <w:gridCol w:w="980"/>
        <w:gridCol w:w="980"/>
        <w:gridCol w:w="980"/>
        <w:gridCol w:w="980"/>
        <w:gridCol w:w="30"/>
      </w:tblGrid>
      <w:tr w:rsidR="007C514A" w:rsidTr="00BD5B10">
        <w:trPr>
          <w:gridAfter w:val="1"/>
          <w:wAfter w:w="30" w:type="dxa"/>
          <w:trHeight w:val="285"/>
        </w:trPr>
        <w:tc>
          <w:tcPr>
            <w:tcW w:w="4107" w:type="dxa"/>
            <w:gridSpan w:val="4"/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left"/>
            </w:pPr>
            <w:r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  <w:t>Wskazania oscylatora (</w:t>
            </w:r>
            <w:proofErr w:type="spellStart"/>
            <w:r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  <w:t>stochastic</w:t>
            </w:r>
            <w:proofErr w:type="spellEnd"/>
            <w:r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  <w:t>)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</w:pPr>
          </w:p>
        </w:tc>
      </w:tr>
      <w:tr w:rsidR="007C514A" w:rsidTr="00BD5B10">
        <w:trPr>
          <w:trHeight w:val="315"/>
        </w:trPr>
        <w:tc>
          <w:tcPr>
            <w:tcW w:w="1245" w:type="dxa"/>
            <w:shd w:val="clear" w:color="auto" w:fill="auto"/>
            <w:vAlign w:val="bottom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  <w:t xml:space="preserve">1 </w:t>
            </w:r>
            <w:proofErr w:type="spellStart"/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  <w:t>Week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  <w:t>1 Day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  <w:t xml:space="preserve">4 </w:t>
            </w:r>
            <w:proofErr w:type="spellStart"/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  <w:t>Hour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  <w:t xml:space="preserve">1 </w:t>
            </w:r>
            <w:proofErr w:type="spellStart"/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  <w:t>Hour</w:t>
            </w:r>
            <w:proofErr w:type="spellEnd"/>
          </w:p>
        </w:tc>
      </w:tr>
      <w:tr w:rsidR="007C514A" w:rsidTr="00BD5B10">
        <w:trPr>
          <w:trHeight w:val="315"/>
        </w:trPr>
        <w:tc>
          <w:tcPr>
            <w:tcW w:w="1245" w:type="dxa"/>
            <w:shd w:val="clear" w:color="auto" w:fill="auto"/>
            <w:vAlign w:val="bottom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lang w:eastAsia="pl-PL"/>
              </w:rPr>
              <w:t>Wartość</w:t>
            </w:r>
          </w:p>
        </w:tc>
        <w:tc>
          <w:tcPr>
            <w:tcW w:w="776" w:type="dxa"/>
            <w:tcBorders>
              <w:left w:val="single" w:sz="4" w:space="0" w:color="000000"/>
            </w:tcBorders>
            <w:shd w:val="clear" w:color="auto" w:fill="D8D8D8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lang w:eastAsia="pl-PL"/>
              </w:rPr>
              <w:t>Sygnał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lang w:eastAsia="pl-PL"/>
              </w:rPr>
              <w:t>Wartość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D8D8D8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lang w:eastAsia="pl-PL"/>
              </w:rPr>
              <w:t>Sygnał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lang w:eastAsia="pl-PL"/>
              </w:rPr>
              <w:t>Wartość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D8D8D8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lang w:eastAsia="pl-PL"/>
              </w:rPr>
              <w:t>Sygnał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lang w:eastAsia="pl-PL"/>
              </w:rPr>
              <w:t>Wartość</w:t>
            </w:r>
          </w:p>
        </w:tc>
        <w:tc>
          <w:tcPr>
            <w:tcW w:w="10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lang w:eastAsia="pl-PL"/>
              </w:rPr>
              <w:t>Sygnał</w:t>
            </w:r>
          </w:p>
        </w:tc>
      </w:tr>
      <w:tr w:rsidR="007C514A" w:rsidTr="00BD5B10">
        <w:trPr>
          <w:cantSplit/>
          <w:trHeight w:val="300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lang w:eastAsia="pl-PL"/>
              </w:rPr>
              <w:t>EUR/PLN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7C514A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</w:tr>
      <w:tr w:rsidR="007C514A" w:rsidTr="00BD5B10">
        <w:trPr>
          <w:cantSplit/>
          <w:trHeight w:val="30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BRAK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BRAK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  <w:t>BUY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  <w:t>BUY</w:t>
            </w:r>
          </w:p>
        </w:tc>
      </w:tr>
      <w:tr w:rsidR="007C514A" w:rsidTr="00BD5B10">
        <w:trPr>
          <w:cantSplit/>
          <w:trHeight w:val="315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</w:tr>
      <w:tr w:rsidR="007C514A" w:rsidTr="00BD5B10">
        <w:trPr>
          <w:cantSplit/>
          <w:trHeight w:val="285"/>
        </w:trPr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lang w:eastAsia="pl-PL"/>
              </w:rPr>
              <w:t>USD/PLN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70</w:t>
            </w:r>
          </w:p>
        </w:tc>
        <w:tc>
          <w:tcPr>
            <w:tcW w:w="7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55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10</w:t>
            </w:r>
          </w:p>
        </w:tc>
        <w:tc>
          <w:tcPr>
            <w:tcW w:w="10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</w:tr>
      <w:tr w:rsidR="007C514A" w:rsidTr="00BD5B10">
        <w:trPr>
          <w:cantSplit/>
          <w:trHeight w:val="300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BRAK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BRAK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  <w:t>BUY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  <w:t>BUY</w:t>
            </w:r>
          </w:p>
        </w:tc>
      </w:tr>
      <w:tr w:rsidR="007C514A" w:rsidTr="00BD5B10">
        <w:trPr>
          <w:cantSplit/>
          <w:trHeight w:val="300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left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left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left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left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</w:tr>
      <w:tr w:rsidR="007C514A" w:rsidTr="00BD5B10">
        <w:trPr>
          <w:cantSplit/>
          <w:trHeight w:val="300"/>
        </w:trPr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lang w:eastAsia="pl-PL"/>
              </w:rPr>
              <w:t>GBP/PLN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25</w:t>
            </w:r>
          </w:p>
        </w:tc>
        <w:tc>
          <w:tcPr>
            <w:tcW w:w="7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30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10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</w:tr>
      <w:tr w:rsidR="007C514A" w:rsidTr="00BD5B10">
        <w:trPr>
          <w:cantSplit/>
          <w:trHeight w:val="300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BRAK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BRAK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  <w:t>BUY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  <w:t>BUY</w:t>
            </w:r>
          </w:p>
        </w:tc>
      </w:tr>
      <w:tr w:rsidR="007C514A" w:rsidTr="00BD5B10">
        <w:trPr>
          <w:cantSplit/>
          <w:trHeight w:val="315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left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left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left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left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</w:tr>
      <w:tr w:rsidR="007C514A" w:rsidTr="00BD5B10">
        <w:trPr>
          <w:cantSplit/>
          <w:trHeight w:val="315"/>
        </w:trPr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eastAsia="Times New Roman" w:hAnsi="Czcionka tekstu podstawowego" w:cs="Czcionka tekstu podstawowego"/>
                <w:b/>
                <w:bCs/>
                <w:lang w:eastAsia="pl-PL"/>
              </w:rPr>
              <w:t>EUR/USD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65</w:t>
            </w:r>
          </w:p>
        </w:tc>
        <w:tc>
          <w:tcPr>
            <w:tcW w:w="7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35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7C514A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65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jc w:val="center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60</w:t>
            </w:r>
          </w:p>
        </w:tc>
        <w:tc>
          <w:tcPr>
            <w:tcW w:w="10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</w:tr>
      <w:tr w:rsidR="007C514A" w:rsidTr="00BD5B10">
        <w:trPr>
          <w:cantSplit/>
          <w:trHeight w:val="300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BUY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BRAK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BRAK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center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BRAK</w:t>
            </w:r>
          </w:p>
        </w:tc>
      </w:tr>
      <w:tr w:rsidR="007C514A" w:rsidTr="00BD5B10">
        <w:trPr>
          <w:cantSplit/>
          <w:trHeight w:val="315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left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left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left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14A" w:rsidRDefault="007C514A" w:rsidP="00BD5B10">
            <w:pPr>
              <w:snapToGrid w:val="0"/>
              <w:spacing w:line="240" w:lineRule="auto"/>
              <w:jc w:val="left"/>
              <w:rPr>
                <w:rFonts w:ascii="Czcionka tekstu podstawowego" w:eastAsia="Times New Roman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14A" w:rsidRDefault="007C514A" w:rsidP="00BD5B10">
            <w:pPr>
              <w:spacing w:line="240" w:lineRule="auto"/>
              <w:jc w:val="left"/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</w:tr>
    </w:tbl>
    <w:p w:rsidR="007C514A" w:rsidRDefault="007C514A" w:rsidP="007C514A">
      <w:pPr>
        <w:tabs>
          <w:tab w:val="left" w:pos="3971"/>
        </w:tabs>
        <w:rPr>
          <w:b/>
          <w:u w:val="single"/>
        </w:rPr>
      </w:pPr>
    </w:p>
    <w:p w:rsidR="007C514A" w:rsidRDefault="007C514A" w:rsidP="007C514A">
      <w:r>
        <w:rPr>
          <w:b/>
          <w:sz w:val="18"/>
          <w:szCs w:val="18"/>
        </w:rPr>
        <w:t>- sygnał kupna poniżej 20 punktów (importer kupuje walutę na płatności importowe)</w:t>
      </w:r>
    </w:p>
    <w:p w:rsidR="007C514A" w:rsidRDefault="007C514A" w:rsidP="007C514A">
      <w:r>
        <w:rPr>
          <w:b/>
          <w:sz w:val="18"/>
          <w:szCs w:val="18"/>
        </w:rPr>
        <w:t>- sygnał sprzedaży powyżej 80 punktów (eksporter sprzedaje walutę z przychodów eksportowych)</w:t>
      </w:r>
    </w:p>
    <w:p w:rsidR="007C514A" w:rsidRDefault="007C514A" w:rsidP="007C514A">
      <w:r>
        <w:rPr>
          <w:b/>
          <w:sz w:val="18"/>
          <w:szCs w:val="18"/>
        </w:rPr>
        <w:t>Terminy i nominały transakcji:</w:t>
      </w:r>
    </w:p>
    <w:p w:rsidR="007C514A" w:rsidRDefault="007C514A" w:rsidP="007C514A">
      <w:r>
        <w:rPr>
          <w:b/>
          <w:sz w:val="18"/>
          <w:szCs w:val="18"/>
        </w:rPr>
        <w:t>- 1Week – sygnał dla producentów, średnio dwa razy w roku, duży nominał, nabyte opcje PUT lub CALL</w:t>
      </w:r>
    </w:p>
    <w:p w:rsidR="007C514A" w:rsidRDefault="007C514A" w:rsidP="007C514A">
      <w:r>
        <w:rPr>
          <w:b/>
          <w:sz w:val="18"/>
          <w:szCs w:val="18"/>
        </w:rPr>
        <w:t xml:space="preserve">- 1Day – sygnał dla firm handlowych; sygnał krótkoterminowy, raz na 6-8 tygodni, mały nominał, </w:t>
      </w:r>
      <w:proofErr w:type="spellStart"/>
      <w:r>
        <w:rPr>
          <w:b/>
          <w:sz w:val="18"/>
          <w:szCs w:val="18"/>
        </w:rPr>
        <w:t>forwardy</w:t>
      </w:r>
      <w:proofErr w:type="spellEnd"/>
    </w:p>
    <w:p w:rsidR="007C514A" w:rsidRDefault="007C514A" w:rsidP="007C514A">
      <w:r>
        <w:rPr>
          <w:b/>
          <w:sz w:val="18"/>
          <w:szCs w:val="18"/>
        </w:rPr>
        <w:t>- 4Hour – sygnał dla transakcji spot, raz na tydzień</w:t>
      </w:r>
    </w:p>
    <w:p w:rsidR="007C514A" w:rsidRDefault="007C514A" w:rsidP="007C514A">
      <w:r>
        <w:rPr>
          <w:b/>
          <w:sz w:val="18"/>
          <w:szCs w:val="18"/>
        </w:rPr>
        <w:t>- 1Hour – sygnał dla transakcji spot, raz na dobę</w:t>
      </w:r>
    </w:p>
    <w:p w:rsidR="00AE5A08" w:rsidRDefault="00AE5A08"/>
    <w:sectPr w:rsidR="00AE5A08" w:rsidSect="00AE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14A"/>
    <w:rsid w:val="007C514A"/>
    <w:rsid w:val="00AE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14A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14A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dmk</dc:creator>
  <cp:lastModifiedBy>dmk</cp:lastModifiedBy>
  <cp:revision>1</cp:revision>
  <dcterms:created xsi:type="dcterms:W3CDTF">2022-06-20T13:38:00Z</dcterms:created>
  <dcterms:modified xsi:type="dcterms:W3CDTF">2022-06-20T13:46:00Z</dcterms:modified>
</cp:coreProperties>
</file>